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C121" w14:textId="43D5D136" w:rsidR="00A50FC3" w:rsidRPr="00A50FC3" w:rsidRDefault="00A50FC3" w:rsidP="00260EA5">
      <w:pPr>
        <w:spacing w:after="0"/>
        <w:rPr>
          <w:rStyle w:val="wysiwyg-font-size-large"/>
          <w:rFonts w:ascii="Georgia" w:hAnsi="Georgia"/>
          <w:b/>
          <w:bCs/>
          <w:color w:val="4472C4" w:themeColor="accent1"/>
          <w:sz w:val="30"/>
          <w:szCs w:val="30"/>
          <w:u w:val="single"/>
          <w:shd w:val="clear" w:color="auto" w:fill="FFFFFF"/>
        </w:rPr>
      </w:pPr>
      <w:r w:rsidRPr="00A50FC3">
        <w:rPr>
          <w:rStyle w:val="wysiwyg-font-size-large"/>
          <w:rFonts w:ascii="Georgia" w:hAnsi="Georgia"/>
          <w:b/>
          <w:bCs/>
          <w:color w:val="4472C4" w:themeColor="accent1"/>
          <w:sz w:val="30"/>
          <w:szCs w:val="30"/>
          <w:u w:val="single"/>
          <w:shd w:val="clear" w:color="auto" w:fill="FFFFFF"/>
        </w:rPr>
        <w:t>Orientamento Universitario</w:t>
      </w:r>
    </w:p>
    <w:p w14:paraId="2B450F9C" w14:textId="77777777" w:rsidR="00A50FC3" w:rsidRDefault="00A50FC3" w:rsidP="00260EA5">
      <w:pPr>
        <w:spacing w:after="0"/>
        <w:rPr>
          <w:rStyle w:val="wysiwyg-font-size-large"/>
          <w:rFonts w:ascii="Georgia" w:hAnsi="Georgia"/>
          <w:b/>
          <w:bCs/>
          <w:sz w:val="30"/>
          <w:szCs w:val="30"/>
          <w:shd w:val="clear" w:color="auto" w:fill="FFFFFF"/>
        </w:rPr>
      </w:pPr>
    </w:p>
    <w:p w14:paraId="47BB7575" w14:textId="6E7A49B6" w:rsidR="00957AE7" w:rsidRPr="00A32285" w:rsidRDefault="00957AE7" w:rsidP="00260EA5">
      <w:pPr>
        <w:spacing w:after="0"/>
        <w:rPr>
          <w:b/>
          <w:bCs/>
        </w:rPr>
      </w:pPr>
      <w:r w:rsidRPr="00A32285">
        <w:rPr>
          <w:rStyle w:val="wysiwyg-font-size-large"/>
          <w:rFonts w:ascii="Georgia" w:hAnsi="Georgia"/>
          <w:b/>
          <w:bCs/>
          <w:sz w:val="30"/>
          <w:szCs w:val="30"/>
          <w:shd w:val="clear" w:color="auto" w:fill="FFFFFF"/>
        </w:rPr>
        <w:t>Cors</w:t>
      </w:r>
      <w:r w:rsidR="009C1605">
        <w:rPr>
          <w:rStyle w:val="wysiwyg-font-size-large"/>
          <w:rFonts w:ascii="Georgia" w:hAnsi="Georgia"/>
          <w:b/>
          <w:bCs/>
          <w:sz w:val="30"/>
          <w:szCs w:val="30"/>
          <w:shd w:val="clear" w:color="auto" w:fill="FFFFFF"/>
        </w:rPr>
        <w:t>i</w:t>
      </w:r>
      <w:r w:rsidRPr="00A32285">
        <w:rPr>
          <w:rStyle w:val="wysiwyg-font-size-large"/>
          <w:rFonts w:ascii="Georgia" w:hAnsi="Georgia"/>
          <w:b/>
          <w:bCs/>
          <w:sz w:val="30"/>
          <w:szCs w:val="30"/>
          <w:shd w:val="clear" w:color="auto" w:fill="FFFFFF"/>
        </w:rPr>
        <w:t xml:space="preserve"> universitari di preparazione al test di ammissione 2021 </w:t>
      </w:r>
      <w:r w:rsidR="00BA6F41">
        <w:rPr>
          <w:rStyle w:val="wysiwyg-font-size-large"/>
          <w:rFonts w:ascii="Georgia" w:hAnsi="Georgia"/>
          <w:b/>
          <w:bCs/>
          <w:sz w:val="30"/>
          <w:szCs w:val="30"/>
          <w:shd w:val="clear" w:color="auto" w:fill="FFFFFF"/>
        </w:rPr>
        <w:t xml:space="preserve">per Medicina e altre professioni sanitarie </w:t>
      </w:r>
      <w:r w:rsidRPr="00A32285">
        <w:rPr>
          <w:rStyle w:val="wysiwyg-font-size-large"/>
          <w:rFonts w:ascii="Georgia" w:hAnsi="Georgia"/>
          <w:b/>
          <w:bCs/>
          <w:i/>
          <w:iCs/>
          <w:sz w:val="30"/>
          <w:szCs w:val="30"/>
          <w:shd w:val="clear" w:color="auto" w:fill="FFFFFF"/>
        </w:rPr>
        <w:t>(on-line)</w:t>
      </w:r>
    </w:p>
    <w:p w14:paraId="7B95893F" w14:textId="77777777" w:rsidR="00957AE7" w:rsidRDefault="00957AE7" w:rsidP="00260EA5">
      <w:pPr>
        <w:spacing w:after="0"/>
      </w:pPr>
    </w:p>
    <w:p w14:paraId="64A4ADBB" w14:textId="7D95EC42" w:rsidR="00260EA5" w:rsidRDefault="00260EA5" w:rsidP="00260EA5">
      <w:pPr>
        <w:spacing w:after="0"/>
      </w:pPr>
      <w:r>
        <w:t>ATENEAPOLI e la Scuola di Medicina e Chirurgia dell’Università Federico II organizzano il Corso di Preparazione per l’accesso ai Corsi di Laurea a numero programmato in:</w:t>
      </w:r>
    </w:p>
    <w:p w14:paraId="3A864309" w14:textId="77777777" w:rsidR="00260EA5" w:rsidRDefault="00260EA5" w:rsidP="00260EA5">
      <w:pPr>
        <w:pStyle w:val="Paragrafoelenco"/>
        <w:numPr>
          <w:ilvl w:val="0"/>
          <w:numId w:val="1"/>
        </w:numPr>
        <w:spacing w:after="0"/>
      </w:pPr>
      <w:r>
        <w:t>Medicina e Chirurgia</w:t>
      </w:r>
    </w:p>
    <w:p w14:paraId="4BC68995" w14:textId="77777777" w:rsidR="00260EA5" w:rsidRDefault="00260EA5" w:rsidP="00260EA5">
      <w:pPr>
        <w:pStyle w:val="Paragrafoelenco"/>
        <w:numPr>
          <w:ilvl w:val="0"/>
          <w:numId w:val="1"/>
        </w:numPr>
        <w:spacing w:after="0"/>
      </w:pPr>
      <w:r>
        <w:t>Odontoiatria e protesi dentaria</w:t>
      </w:r>
    </w:p>
    <w:p w14:paraId="1A9906C0" w14:textId="77777777" w:rsidR="00260EA5" w:rsidRDefault="00260EA5" w:rsidP="00260EA5">
      <w:pPr>
        <w:pStyle w:val="Paragrafoelenco"/>
        <w:numPr>
          <w:ilvl w:val="0"/>
          <w:numId w:val="1"/>
        </w:numPr>
        <w:spacing w:after="0"/>
      </w:pPr>
      <w:r>
        <w:t>Farmacia</w:t>
      </w:r>
    </w:p>
    <w:p w14:paraId="4F548736" w14:textId="54EE94F4" w:rsidR="00260EA5" w:rsidRDefault="00260EA5" w:rsidP="00260EA5">
      <w:pPr>
        <w:pStyle w:val="Paragrafoelenco"/>
        <w:numPr>
          <w:ilvl w:val="0"/>
          <w:numId w:val="1"/>
        </w:numPr>
        <w:spacing w:after="0"/>
      </w:pPr>
      <w:r>
        <w:t xml:space="preserve">Professioni Sanitarie - corsi triennali (Infermieristica, Fisioterapia, Dietista, Logopedia, </w:t>
      </w:r>
      <w:proofErr w:type="gramStart"/>
      <w:r>
        <w:t>ecc...</w:t>
      </w:r>
      <w:proofErr w:type="gramEnd"/>
      <w:r>
        <w:t>)</w:t>
      </w:r>
    </w:p>
    <w:p w14:paraId="0589195D" w14:textId="77777777" w:rsidR="00040BAA" w:rsidRDefault="00040BAA" w:rsidP="00522AD7">
      <w:pPr>
        <w:spacing w:after="0" w:line="240" w:lineRule="auto"/>
        <w:rPr>
          <w:b/>
          <w:bCs/>
          <w:u w:val="single"/>
        </w:rPr>
      </w:pPr>
    </w:p>
    <w:p w14:paraId="50EC4C3C" w14:textId="54275F8A" w:rsidR="00522AD7" w:rsidRDefault="00522AD7" w:rsidP="00522AD7">
      <w:pPr>
        <w:spacing w:after="0" w:line="240" w:lineRule="auto"/>
      </w:pPr>
      <w:r w:rsidRPr="00522AD7">
        <w:rPr>
          <w:b/>
          <w:bCs/>
          <w:u w:val="single"/>
        </w:rPr>
        <w:t>1^ Opzione</w:t>
      </w:r>
      <w:r>
        <w:t>: Corso di 100 ore da gennaio 2021. 2 incontri settimanali pomeridiani, ognuno di 3 ore.</w:t>
      </w:r>
    </w:p>
    <w:p w14:paraId="14356D0C" w14:textId="4876534F" w:rsidR="00522AD7" w:rsidRDefault="00522AD7" w:rsidP="00522AD7">
      <w:pPr>
        <w:spacing w:after="0" w:line="240" w:lineRule="auto"/>
      </w:pPr>
      <w:r>
        <w:t>Costo 600,00 a persona</w:t>
      </w:r>
      <w:r w:rsidR="00E374E3">
        <w:t>.</w:t>
      </w:r>
    </w:p>
    <w:p w14:paraId="4EAD43F1" w14:textId="1D3C4256" w:rsidR="00522AD7" w:rsidRDefault="00522AD7" w:rsidP="00F73819">
      <w:pPr>
        <w:spacing w:after="0" w:line="240" w:lineRule="auto"/>
        <w:jc w:val="both"/>
      </w:pPr>
      <w:r>
        <w:t>In caso di formazione di una classe</w:t>
      </w:r>
      <w:r w:rsidR="00F73819">
        <w:t xml:space="preserve"> (n. 50)</w:t>
      </w:r>
      <w:r>
        <w:t xml:space="preserve"> con i ragazzi di una sola scuola, si organizza un corso solo per loro, senza studenti esterni, con eventuale sconto sulla quota/studente. Con questa opzione sono possibili i recuperi di eventuali carenze.</w:t>
      </w:r>
      <w:r w:rsidRPr="00522AD7">
        <w:t xml:space="preserve"> </w:t>
      </w:r>
      <w:r>
        <w:t>Il corso comprende esercitazioni, correzioni, spiegazioni personalizzate.</w:t>
      </w:r>
    </w:p>
    <w:p w14:paraId="51D3C9EF" w14:textId="54F6380B" w:rsidR="00FE3A4D" w:rsidRDefault="00522AD7" w:rsidP="00522AD7">
      <w:pPr>
        <w:spacing w:after="0" w:line="240" w:lineRule="auto"/>
      </w:pPr>
      <w:r>
        <w:t>Tutti gli incontri saranno on line.</w:t>
      </w:r>
    </w:p>
    <w:p w14:paraId="04D0DF42" w14:textId="5C11919C" w:rsidR="001F4730" w:rsidRDefault="001F4730" w:rsidP="00522AD7">
      <w:pPr>
        <w:spacing w:after="0" w:line="240" w:lineRule="auto"/>
      </w:pPr>
    </w:p>
    <w:p w14:paraId="4325AA1E" w14:textId="136F69F4" w:rsidR="00957AE7" w:rsidRDefault="00064C82" w:rsidP="00F73819">
      <w:pPr>
        <w:spacing w:after="0" w:line="240" w:lineRule="auto"/>
        <w:jc w:val="both"/>
      </w:pPr>
      <w:r>
        <w:rPr>
          <w:b/>
          <w:bCs/>
          <w:u w:val="single"/>
        </w:rPr>
        <w:t>2</w:t>
      </w:r>
      <w:r w:rsidR="00957AE7" w:rsidRPr="00522AD7">
        <w:rPr>
          <w:b/>
          <w:bCs/>
          <w:u w:val="single"/>
        </w:rPr>
        <w:t>^ Opzione</w:t>
      </w:r>
      <w:r w:rsidR="00957AE7">
        <w:t xml:space="preserve">: </w:t>
      </w:r>
      <w:r>
        <w:t xml:space="preserve">Corso di 100 ore che </w:t>
      </w:r>
      <w:r w:rsidRPr="00064C82">
        <w:t xml:space="preserve">si terrà nella seconda metà del mese di luglio e ad agosto, date </w:t>
      </w:r>
      <w:proofErr w:type="spellStart"/>
      <w:r w:rsidRPr="00064C82">
        <w:t>ed</w:t>
      </w:r>
      <w:proofErr w:type="spellEnd"/>
      <w:r w:rsidRPr="00064C82">
        <w:t xml:space="preserve"> orari saranno comunicati all'apertura delle iscrizioni, a partire da febbraio 2021</w:t>
      </w:r>
      <w:r w:rsidR="00957AE7">
        <w:t>.</w:t>
      </w:r>
    </w:p>
    <w:p w14:paraId="16FC0A08" w14:textId="6867653D" w:rsidR="00957AE7" w:rsidRDefault="00957AE7" w:rsidP="00957AE7">
      <w:pPr>
        <w:spacing w:after="0" w:line="240" w:lineRule="auto"/>
      </w:pPr>
      <w:r>
        <w:t xml:space="preserve">Costo </w:t>
      </w:r>
      <w:r w:rsidR="00064C82">
        <w:t>1</w:t>
      </w:r>
      <w:r w:rsidR="00F05D16">
        <w:t>4</w:t>
      </w:r>
      <w:r w:rsidR="00064C82">
        <w:t>0</w:t>
      </w:r>
      <w:r>
        <w:t>,00 a persona</w:t>
      </w:r>
      <w:r w:rsidR="00064C82">
        <w:t>, non sono previsti sconti.</w:t>
      </w:r>
    </w:p>
    <w:p w14:paraId="0E952B93" w14:textId="04F7C40E" w:rsidR="00052D94" w:rsidRDefault="00052D94" w:rsidP="00957AE7">
      <w:pPr>
        <w:spacing w:after="0" w:line="240" w:lineRule="auto"/>
      </w:pPr>
      <w:r w:rsidRPr="00052D94">
        <w:t>Il programma prevede lezioni e test di esercitazione sulle aree culturali previste</w:t>
      </w:r>
      <w:r>
        <w:t>.</w:t>
      </w:r>
    </w:p>
    <w:p w14:paraId="162FD6A7" w14:textId="084753D0" w:rsidR="00957AE7" w:rsidRDefault="00957AE7" w:rsidP="00957AE7">
      <w:pPr>
        <w:spacing w:after="0" w:line="240" w:lineRule="auto"/>
      </w:pPr>
      <w:r>
        <w:t>Tutti gli incontri saranno on line.</w:t>
      </w:r>
      <w:r w:rsidR="00064C82">
        <w:t xml:space="preserve"> Per maggiori informazioni </w:t>
      </w:r>
      <w:hyperlink r:id="rId5" w:history="1">
        <w:r w:rsidR="00064C82" w:rsidRPr="001910CA">
          <w:rPr>
            <w:rStyle w:val="Collegamentoipertestuale"/>
          </w:rPr>
          <w:t>http://www.orientamentomedicina.it/</w:t>
        </w:r>
      </w:hyperlink>
      <w:r w:rsidR="00064C82">
        <w:t xml:space="preserve"> </w:t>
      </w:r>
    </w:p>
    <w:p w14:paraId="444A8C13" w14:textId="77777777" w:rsidR="00957AE7" w:rsidRDefault="00957AE7" w:rsidP="00957AE7">
      <w:pPr>
        <w:spacing w:after="0" w:line="240" w:lineRule="auto"/>
      </w:pPr>
    </w:p>
    <w:p w14:paraId="515C86AE" w14:textId="034C7F4F" w:rsidR="00F05D16" w:rsidRDefault="00F05D16" w:rsidP="00F05D16">
      <w:pPr>
        <w:spacing w:after="0"/>
        <w:jc w:val="both"/>
      </w:pPr>
      <w:r>
        <w:t>Per adesioni</w:t>
      </w:r>
      <w:r w:rsidR="00A50FC3">
        <w:t xml:space="preserve"> gli studenti delle classi 5^ possono</w:t>
      </w:r>
      <w:r>
        <w:t xml:space="preserve"> comunicare al proprio coordinatore di classe entro</w:t>
      </w:r>
      <w:r w:rsidR="00A50FC3">
        <w:t xml:space="preserve"> le 13,</w:t>
      </w:r>
      <w:r w:rsidR="00004723">
        <w:t>30</w:t>
      </w:r>
      <w:r w:rsidR="00A50FC3">
        <w:t xml:space="preserve"> de</w:t>
      </w:r>
      <w:r>
        <w:t>l 25 novembre 2020.</w:t>
      </w:r>
    </w:p>
    <w:p w14:paraId="058B290C" w14:textId="77777777" w:rsidR="00040BAA" w:rsidRDefault="00040BAA"/>
    <w:sectPr w:rsidR="00040BAA" w:rsidSect="00A50FC3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02216"/>
    <w:multiLevelType w:val="hybridMultilevel"/>
    <w:tmpl w:val="A3A80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4"/>
    <w:rsid w:val="00004723"/>
    <w:rsid w:val="00040BAA"/>
    <w:rsid w:val="00052D94"/>
    <w:rsid w:val="00064C82"/>
    <w:rsid w:val="000E648E"/>
    <w:rsid w:val="00124D29"/>
    <w:rsid w:val="001F4730"/>
    <w:rsid w:val="002178BD"/>
    <w:rsid w:val="00260EA5"/>
    <w:rsid w:val="002706BA"/>
    <w:rsid w:val="00371894"/>
    <w:rsid w:val="00471F05"/>
    <w:rsid w:val="00522AD7"/>
    <w:rsid w:val="00572BCF"/>
    <w:rsid w:val="00604C2E"/>
    <w:rsid w:val="006E4105"/>
    <w:rsid w:val="00956D84"/>
    <w:rsid w:val="00957AE7"/>
    <w:rsid w:val="009C1605"/>
    <w:rsid w:val="00A32285"/>
    <w:rsid w:val="00A36D7A"/>
    <w:rsid w:val="00A50FC3"/>
    <w:rsid w:val="00BA6F41"/>
    <w:rsid w:val="00C27F89"/>
    <w:rsid w:val="00C62F2E"/>
    <w:rsid w:val="00CC0DFC"/>
    <w:rsid w:val="00E374E3"/>
    <w:rsid w:val="00F05D16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07ED"/>
  <w15:chartTrackingRefBased/>
  <w15:docId w15:val="{98882890-44E9-4F74-BC11-7F1B698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0EA5"/>
    <w:pPr>
      <w:ind w:left="720"/>
      <w:contextualSpacing/>
    </w:pPr>
  </w:style>
  <w:style w:type="character" w:customStyle="1" w:styleId="wysiwyg-font-size-large">
    <w:name w:val="wysiwyg-font-size-large"/>
    <w:basedOn w:val="Carpredefinitoparagrafo"/>
    <w:rsid w:val="00957AE7"/>
  </w:style>
  <w:style w:type="character" w:styleId="Collegamentoipertestuale">
    <w:name w:val="Hyperlink"/>
    <w:basedOn w:val="Carpredefinitoparagrafo"/>
    <w:uiPriority w:val="99"/>
    <w:unhideWhenUsed/>
    <w:rsid w:val="00064C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ientamentomedic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ALTIERI</dc:creator>
  <cp:keywords/>
  <dc:description/>
  <cp:lastModifiedBy>GRAZIA ALTIERI</cp:lastModifiedBy>
  <cp:revision>11</cp:revision>
  <dcterms:created xsi:type="dcterms:W3CDTF">2020-11-21T11:00:00Z</dcterms:created>
  <dcterms:modified xsi:type="dcterms:W3CDTF">2020-11-21T14:40:00Z</dcterms:modified>
</cp:coreProperties>
</file>